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DA" w:rsidRPr="008060ED" w:rsidRDefault="00B575DF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B575D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Экскурсионный тур «Легенды Самурзакана»</w:t>
      </w:r>
      <w:r w:rsidR="00C32910">
        <w:rPr>
          <w:rFonts w:ascii="Arial" w:hAnsi="Arial" w:cs="Arial"/>
          <w:b/>
          <w:sz w:val="28"/>
        </w:rPr>
        <w:t>8 дней/ 7 ночей</w:t>
      </w:r>
    </w:p>
    <w:bookmarkEnd w:id="0"/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E72CDA" w:rsidRDefault="00E72CDA" w:rsidP="00D460AA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B575DF">
        <w:rPr>
          <w:rFonts w:ascii="Arial" w:hAnsi="Arial" w:cs="Arial"/>
          <w:b/>
          <w:sz w:val="18"/>
          <w:szCs w:val="18"/>
        </w:rPr>
        <w:t xml:space="preserve">Адлер </w:t>
      </w:r>
      <w:r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—</w:t>
      </w:r>
      <w:r w:rsidR="00B575DF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B575DF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Сухум</w:t>
      </w:r>
      <w:proofErr w:type="spellEnd"/>
      <w:r w:rsidR="00B575DF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8B62AB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—</w:t>
      </w:r>
      <w:r w:rsidR="00B575DF" w:rsidRPr="00B575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575DF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Рицинский</w:t>
      </w:r>
      <w:proofErr w:type="spellEnd"/>
      <w:r w:rsidR="00B575DF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реликтовый парк — озеро </w:t>
      </w:r>
      <w:proofErr w:type="spellStart"/>
      <w:r w:rsidR="00B575DF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Рицца</w:t>
      </w:r>
      <w:proofErr w:type="spellEnd"/>
      <w:r w:rsidR="00B575DF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— Новый Афон —</w:t>
      </w:r>
      <w:r w:rsidR="00B575DF" w:rsidRPr="00B575DF">
        <w:rPr>
          <w:rFonts w:ascii="Arial" w:hAnsi="Arial" w:cs="Arial"/>
          <w:b/>
          <w:sz w:val="18"/>
          <w:szCs w:val="18"/>
        </w:rPr>
        <w:t xml:space="preserve"> келья</w:t>
      </w:r>
      <w:r w:rsidR="00B575DF" w:rsidRPr="00B575DF">
        <w:rPr>
          <w:rFonts w:ascii="Arial" w:hAnsi="Arial" w:cs="Arial"/>
          <w:b/>
          <w:sz w:val="18"/>
          <w:szCs w:val="18"/>
        </w:rPr>
        <w:t xml:space="preserve"> Симона </w:t>
      </w:r>
      <w:proofErr w:type="spellStart"/>
      <w:r w:rsidR="00B575DF" w:rsidRPr="00B575DF">
        <w:rPr>
          <w:rFonts w:ascii="Arial" w:hAnsi="Arial" w:cs="Arial"/>
          <w:b/>
          <w:sz w:val="18"/>
          <w:szCs w:val="18"/>
        </w:rPr>
        <w:t>Кананита</w:t>
      </w:r>
      <w:proofErr w:type="spellEnd"/>
      <w:r w:rsidR="00B575DF" w:rsidRPr="00B575DF">
        <w:rPr>
          <w:rFonts w:ascii="Arial" w:hAnsi="Arial" w:cs="Arial"/>
          <w:b/>
          <w:sz w:val="18"/>
          <w:szCs w:val="18"/>
        </w:rPr>
        <w:t xml:space="preserve"> — Новоафонская пещера —</w:t>
      </w:r>
      <w:r w:rsidR="00A35F67" w:rsidRPr="00A35F67">
        <w:rPr>
          <w:rFonts w:ascii="Arial" w:hAnsi="Arial" w:cs="Arial"/>
          <w:b/>
          <w:sz w:val="18"/>
          <w:szCs w:val="18"/>
        </w:rPr>
        <w:t xml:space="preserve"> </w:t>
      </w:r>
      <w:r w:rsidR="00A35F67" w:rsidRPr="00A35F67">
        <w:rPr>
          <w:rFonts w:ascii="Arial" w:hAnsi="Arial" w:cs="Arial"/>
          <w:b/>
          <w:sz w:val="18"/>
          <w:szCs w:val="18"/>
        </w:rPr>
        <w:t xml:space="preserve">Река </w:t>
      </w:r>
      <w:proofErr w:type="spellStart"/>
      <w:r w:rsidR="00A35F67" w:rsidRPr="00A35F67">
        <w:rPr>
          <w:rFonts w:ascii="Arial" w:hAnsi="Arial" w:cs="Arial"/>
          <w:b/>
          <w:sz w:val="18"/>
          <w:szCs w:val="18"/>
        </w:rPr>
        <w:t>Апстаа</w:t>
      </w:r>
      <w:proofErr w:type="spellEnd"/>
      <w:r w:rsidR="00A35F67">
        <w:rPr>
          <w:rFonts w:ascii="Arial" w:hAnsi="Arial" w:cs="Arial"/>
          <w:b/>
          <w:sz w:val="18"/>
          <w:szCs w:val="18"/>
        </w:rPr>
        <w:t xml:space="preserve"> — Термальный источник (</w:t>
      </w:r>
      <w:proofErr w:type="spellStart"/>
      <w:r w:rsidR="00A35F67">
        <w:rPr>
          <w:rFonts w:ascii="Arial" w:hAnsi="Arial" w:cs="Arial"/>
          <w:b/>
          <w:sz w:val="18"/>
          <w:szCs w:val="18"/>
        </w:rPr>
        <w:t>с.Кындыг</w:t>
      </w:r>
      <w:proofErr w:type="spellEnd"/>
      <w:r w:rsidR="00A35F67">
        <w:rPr>
          <w:rFonts w:ascii="Arial" w:hAnsi="Arial" w:cs="Arial"/>
          <w:b/>
          <w:sz w:val="18"/>
          <w:szCs w:val="18"/>
        </w:rPr>
        <w:t>) —</w:t>
      </w:r>
      <w:r w:rsidR="00A35F67" w:rsidRPr="00A35F67">
        <w:rPr>
          <w:rFonts w:ascii="Arial" w:hAnsi="Arial" w:cs="Arial"/>
          <w:b/>
          <w:sz w:val="18"/>
          <w:szCs w:val="18"/>
        </w:rPr>
        <w:t>Один день в Абхазской деревне</w:t>
      </w:r>
      <w:r w:rsidR="00A35F67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A35F67">
        <w:rPr>
          <w:rFonts w:ascii="Arial" w:hAnsi="Arial" w:cs="Arial"/>
          <w:b/>
          <w:sz w:val="18"/>
          <w:szCs w:val="18"/>
        </w:rPr>
        <w:t>с.Отап</w:t>
      </w:r>
      <w:proofErr w:type="spellEnd"/>
      <w:r w:rsidR="00A35F67">
        <w:rPr>
          <w:rFonts w:ascii="Arial" w:hAnsi="Arial" w:cs="Arial"/>
          <w:b/>
          <w:sz w:val="18"/>
          <w:szCs w:val="18"/>
        </w:rPr>
        <w:t>) —</w:t>
      </w:r>
      <w:r w:rsidR="00C76486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C06F4D" w:rsidRPr="00B575DF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Адлер</w:t>
      </w:r>
      <w:r w:rsidR="00C06F4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Pr="00B575DF" w:rsidRDefault="00E72CDA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1 день</w:t>
            </w:r>
          </w:p>
          <w:p w:rsidR="00E72CDA" w:rsidRPr="00B575DF" w:rsidRDefault="00E72CDA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5DF" w:rsidRDefault="00B575DF" w:rsidP="00B575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Экскурсионный развлекательный тур «Легенды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Самурзакана</w:t>
            </w:r>
            <w:proofErr w:type="spellEnd"/>
            <w:proofErr w:type="gramStart"/>
            <w:r w:rsidRPr="00B575DF">
              <w:rPr>
                <w:rFonts w:ascii="Arial" w:hAnsi="Arial" w:cs="Arial"/>
                <w:sz w:val="18"/>
                <w:szCs w:val="18"/>
              </w:rPr>
              <w:t>».</w:t>
            </w:r>
            <w:r w:rsidRPr="00B575DF">
              <w:rPr>
                <w:rFonts w:ascii="Arial" w:hAnsi="Arial" w:cs="Arial"/>
                <w:sz w:val="18"/>
                <w:szCs w:val="18"/>
              </w:rPr>
              <w:br/>
              <w:t>Вся</w:t>
            </w:r>
            <w:proofErr w:type="gramEnd"/>
            <w:r w:rsidRPr="00B575DF">
              <w:rPr>
                <w:rFonts w:ascii="Arial" w:hAnsi="Arial" w:cs="Arial"/>
                <w:sz w:val="18"/>
                <w:szCs w:val="18"/>
              </w:rPr>
              <w:t xml:space="preserve"> Абхазия за одну неделю (8 дней / 7 ночей) «все включено».</w:t>
            </w:r>
            <w:r w:rsidRPr="00B575DF">
              <w:rPr>
                <w:rFonts w:ascii="Arial" w:hAnsi="Arial" w:cs="Arial"/>
                <w:sz w:val="18"/>
                <w:szCs w:val="18"/>
              </w:rPr>
              <w:br/>
              <w:t>Недельные заезды по субботам: весна / лето / осень 2025.</w:t>
            </w:r>
          </w:p>
          <w:p w:rsidR="003A7F82" w:rsidRDefault="00B575DF" w:rsidP="00B575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Все самое интересное и познавательное в путешествии по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Абжуйской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Самурзаканской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Абхазии.</w:t>
            </w:r>
          </w:p>
          <w:p w:rsidR="00B575DF" w:rsidRPr="00B575DF" w:rsidRDefault="00B575DF" w:rsidP="00B575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Прибытие на вокзал или в аэропорт города Адлер.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Сбор группы участников экскурсионного тура производится два раза в день: до 12:00 (1 группа) и до 14:00 (2 группа), в зависимости от времени прибытия туристов.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Все туристы, опоздавшие ко времени встречи, добираются до отеля размещения в туре самостоятельно. Встреча осуществляется: на Ж/Д вокзале, на выходе с вокзала со стороны моря; в аэропорту на улице при выходе из зала прилета. Всех гостей вс</w:t>
            </w:r>
            <w:r>
              <w:rPr>
                <w:rFonts w:ascii="Arial" w:hAnsi="Arial" w:cs="Arial"/>
                <w:sz w:val="18"/>
                <w:szCs w:val="18"/>
              </w:rPr>
              <w:t>тречают с табличкой принимающей компании.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5DF">
              <w:rPr>
                <w:rFonts w:ascii="Arial" w:hAnsi="Arial" w:cs="Arial"/>
                <w:b/>
                <w:sz w:val="18"/>
                <w:szCs w:val="18"/>
              </w:rPr>
              <w:t>руководителя группы +7 (940) 926-19-92, +7 940 936-36-55</w:t>
            </w:r>
            <w:r w:rsidRPr="00B575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Переезд в город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Сухум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Акуа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) – древнюю столицу Абхазии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(история этого поселения насчитывает более 2500 лет).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Прибытие в МВО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 «Бриз».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Комплекс находится прямо на берегу Черного моря в курортной части столицы Абхазии, на большой закрытой и охраняемой территории субтропического парка с пальмовыми аллеями, зарослями магнолий и олеандров, кипарисовыми и эвкалиптовыми рощами. До собственного оборудованного пляжа от корпуса всего 50 метров.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Прибыв на место, размещаемся в новых двухместных евро номерах выбранной категории со всеми удобствами.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Во всех номерах: - мебель, душ, с/у, холодильник, ТВ панель, балкон, кондиционер и интернет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Обед в объекте размещения. Свободное время.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Приветственный ужин с блюдами Абхазской кухни в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апацхе</w:t>
            </w:r>
            <w:proofErr w:type="spellEnd"/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 Абхазия (ресторанчике местной кухни),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что находиться неподалеку.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Для Вас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– мамалыга с горным сыром, копченое мясо и соленья, лобио из фасоли и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ачапа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, жареные цыплята и шашлыки,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сациви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с грецким орехом и салаты из овощей и зелени. Лаваши из печи и кавказские соусы к мясу, прохладительные напитки и, конечно же, чача и вино. Наслаждаемся домашней натуральной едой и напитками. </w:t>
            </w:r>
            <w:r w:rsidRPr="00B575DF">
              <w:rPr>
                <w:rFonts w:ascii="Arial" w:hAnsi="Arial" w:cs="Arial"/>
                <w:b/>
                <w:sz w:val="18"/>
                <w:szCs w:val="18"/>
              </w:rPr>
              <w:t>Завершаем трапезу чаепитием с вкусным тортом.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Возвращаемся в объект размещения. Отдых.</w:t>
            </w: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Завтрак в объекте размещения.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Большое путешествие по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Рицинскому</w:t>
            </w:r>
            <w:proofErr w:type="spellEnd"/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 реликтовому парку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Вы увидите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Бзыбское</w:t>
            </w:r>
            <w:proofErr w:type="spellEnd"/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 ущелье, </w:t>
            </w:r>
            <w:r w:rsidRPr="00B575DF">
              <w:rPr>
                <w:rFonts w:ascii="Arial" w:hAnsi="Arial" w:cs="Arial"/>
                <w:sz w:val="18"/>
                <w:szCs w:val="18"/>
              </w:rPr>
              <w:t>которое поразит и очарует Вас своей первозданной красотой</w:t>
            </w:r>
            <w:r w:rsidRPr="00B575DF">
              <w:rPr>
                <w:rFonts w:ascii="Arial" w:hAnsi="Arial" w:cs="Arial"/>
                <w:b/>
                <w:sz w:val="18"/>
                <w:szCs w:val="18"/>
              </w:rPr>
              <w:t>, Голубое озеро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и реку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Гега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, водопады «мужские и женские слезы». Услышите древние сказания и легенды об этом самобытном крае. Побываете в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Юпшарском</w:t>
            </w:r>
            <w:proofErr w:type="spellEnd"/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 каньоне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и посетите хрустальную жемчужину Абхазии – </w:t>
            </w:r>
            <w:r w:rsidRPr="00B575DF">
              <w:rPr>
                <w:rFonts w:ascii="Arial" w:hAnsi="Arial" w:cs="Arial"/>
                <w:b/>
                <w:sz w:val="18"/>
                <w:szCs w:val="18"/>
              </w:rPr>
              <w:t>высокогорное озеро Рица.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Каждый, кто оказывается здесь, надолго сохраняет в памяти волшебную, нереальную красоту этих мест.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Прибыв на Рицу, наслаждаемся видами и красотами местных окрестностей</w:t>
            </w:r>
            <w:r w:rsidRPr="00B575DF">
              <w:rPr>
                <w:rFonts w:ascii="Arial" w:hAnsi="Arial" w:cs="Arial"/>
                <w:sz w:val="18"/>
                <w:szCs w:val="18"/>
              </w:rPr>
              <w:t>, и затем совершаем прогулку на плоту «Альбатрос» по водной глади озера. Гид поведает Вам легенды о загадочном озере, его происхождении и таинственной жизни глубин.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Спускаемся с Рицы вниз к побережью и останавливаемся на обед, который будет ждать Вас в кафе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Бзыбского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 Подкрепившись, на обратной дороге посещаем медовую пасеку, винодельню и сыроварню.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Прощаемся с уникальным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Рицинским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парком и держим путь обратно, во</w:t>
            </w:r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звращаемся в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B575DF">
              <w:rPr>
                <w:rFonts w:ascii="Arial" w:hAnsi="Arial" w:cs="Arial"/>
                <w:b/>
                <w:sz w:val="18"/>
                <w:szCs w:val="18"/>
              </w:rPr>
              <w:t>. Свободное время. Наслаждаемся пляжем, море и солнцем. Вдыхаем морской бриз полной грудью.</w:t>
            </w:r>
          </w:p>
          <w:p w:rsidR="00F60209" w:rsidRPr="008B62AB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Ужин в объекте размещения. Отдых.</w:t>
            </w: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Завтрак в объекте размещения.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После завтрака Вас ждет увлекательная экскурсия «Древними Дорогами Нового Афона».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Вы посетите Христианскую жемчужину Абхазии </w:t>
            </w:r>
            <w:r w:rsidRPr="00B575DF">
              <w:rPr>
                <w:rFonts w:ascii="Arial" w:hAnsi="Arial" w:cs="Arial"/>
                <w:b/>
                <w:sz w:val="18"/>
                <w:szCs w:val="18"/>
              </w:rPr>
              <w:t>Новоафонский монастырь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, пройдете по тропе грешников, увидите лебединое озеро, царскую аллею, парк и водопад на реке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Псцырха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(здесь можно приобрести отличные сувениры для своих друзей и близких).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Прогулявшись, по монастырю Вы направитесь к пещерной отшельнической келье Симона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Кананита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Вернувшись обратно из кельи, Вы увидите и посетите, еще одну достопримечательность этого места, которую никак нельзя обойти вниманием – </w:t>
            </w:r>
            <w:r w:rsidRPr="00B575DF">
              <w:rPr>
                <w:rFonts w:ascii="Arial" w:hAnsi="Arial" w:cs="Arial"/>
                <w:b/>
                <w:sz w:val="18"/>
                <w:szCs w:val="18"/>
              </w:rPr>
              <w:t>знаменитую Новоафонскую пещеру</w:t>
            </w:r>
            <w:r w:rsidRPr="00B575DF">
              <w:rPr>
                <w:rFonts w:ascii="Arial" w:hAnsi="Arial" w:cs="Arial"/>
                <w:sz w:val="18"/>
                <w:szCs w:val="18"/>
              </w:rPr>
              <w:t>. Эта пещера, уже долгие годы, является местом паломничества многочисленных туристов, так как является самой глубокой пещерой на территории Европы.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Посетив пещеру, спускаемся к морю. Всех гостей ждет угощение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хачапурами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лодочка в кафе города.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Проводим время на пляже Нового Афона. Море, солнце, полуденный бриз.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Возвращаемся в объект размещения. Свободное время.</w:t>
            </w:r>
          </w:p>
          <w:p w:rsidR="00546C00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Ужин в объекте размещения. Отдых.</w:t>
            </w: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Завтрак в объекте размещения.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lastRenderedPageBreak/>
              <w:t xml:space="preserve">Свободный день. Пляжный отдых. По желанию можно посетить лучшие пляжи курортного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Сухума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– Мокко и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Марнеро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>. Находятся они в местечке Синоп, буквально в пятнадцати минутах неспешным шагом.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Обед в объекте размещения. Свободное время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Продолжаем приятный отдых на море. Купаемся и загораем.</w:t>
            </w:r>
          </w:p>
          <w:p w:rsidR="00F60209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Ужин в объекте размещения. Отдых.</w:t>
            </w: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Завтрак в объекте размещения.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Приехав отдыхать в Абхазию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, Вы обязательно должны совершить удивительное путешествие в каньон горной реки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Апстаа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. Это одно из самых красивых и живописных мест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Гудаутского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района страны.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 xml:space="preserve">Река </w:t>
            </w:r>
            <w:proofErr w:type="spellStart"/>
            <w:r w:rsidRPr="00A35F67">
              <w:rPr>
                <w:rFonts w:ascii="Arial" w:hAnsi="Arial" w:cs="Arial"/>
                <w:b/>
                <w:sz w:val="18"/>
                <w:szCs w:val="18"/>
              </w:rPr>
              <w:t>Апстаа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, извиваясь между гор, проходит рядом с селом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Абгархук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> и впадает в Черное море.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Прибываем на реку и пересаживаемся на машины повышенной проходимости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Едем по руслу горной реки и наслаждаемся видами окрестностей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Добираемся до входа в каньон и высаживаемся на живописной лесной поляне.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Рядом заводь, где можно купаться. Вода здесь настолько голубая, чистейшая и прозрачная, что кажется нереальной и нарисованной.</w:t>
            </w:r>
          </w:p>
          <w:p w:rsidR="00B575DF" w:rsidRPr="00A35F67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 xml:space="preserve">Совершаем вылазку на водопад, движемся по тропе через сказочный лес. </w:t>
            </w:r>
          </w:p>
          <w:p w:rsidR="00A35F67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На маршруте Вас будет сопровождать опытный гид.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В конце пути всех участников прогулки ждет завораживающей красоты картина.</w:t>
            </w:r>
          </w:p>
          <w:p w:rsidR="00B575DF" w:rsidRPr="00A35F67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Вернувшись обратно, проникаем на лодке в каньон. Любуемся неповторимым творением природы. Фото и видео, сделанные здесь, впечатляют и удивляют.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Пикник на природе</w:t>
            </w:r>
            <w:r w:rsidRPr="00B575DF">
              <w:rPr>
                <w:rFonts w:ascii="Arial" w:hAnsi="Arial" w:cs="Arial"/>
                <w:sz w:val="18"/>
                <w:szCs w:val="18"/>
              </w:rPr>
              <w:t>. Шашлыки, соусы, салат, свежая зелень, хлеб и напитки.</w:t>
            </w:r>
          </w:p>
          <w:p w:rsid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575DF" w:rsidRPr="00B575DF" w:rsidRDefault="00B575DF" w:rsidP="00B57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 xml:space="preserve">Попрощавшись с этим дивным местом, возвращаемся в </w:t>
            </w:r>
            <w:proofErr w:type="spellStart"/>
            <w:r w:rsidRPr="00B575DF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B575DF">
              <w:rPr>
                <w:rFonts w:ascii="Arial" w:hAnsi="Arial" w:cs="Arial"/>
                <w:b/>
                <w:sz w:val="18"/>
                <w:szCs w:val="18"/>
              </w:rPr>
              <w:t>. Отдых на пляже.</w:t>
            </w:r>
          </w:p>
          <w:p w:rsidR="00233719" w:rsidRPr="00B575DF" w:rsidRDefault="00B575DF" w:rsidP="00B57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b/>
                <w:sz w:val="18"/>
                <w:szCs w:val="18"/>
              </w:rPr>
              <w:t>Ужин в объекте размещения. Свободное время.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575DF" w:rsidRPr="00A35F67" w:rsidRDefault="00B575DF" w:rsidP="00A35F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Завтрак в объекте размещения.</w:t>
            </w:r>
          </w:p>
          <w:p w:rsidR="00A35F67" w:rsidRDefault="00A35F67" w:rsidP="00A35F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5DF" w:rsidRPr="00B575DF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исторической части города </w:t>
            </w:r>
            <w:proofErr w:type="spellStart"/>
            <w:r w:rsidRPr="00A35F67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A35F67">
              <w:rPr>
                <w:rFonts w:ascii="Arial" w:hAnsi="Arial" w:cs="Arial"/>
                <w:b/>
                <w:sz w:val="18"/>
                <w:szCs w:val="18"/>
              </w:rPr>
              <w:t xml:space="preserve">: - набережная </w:t>
            </w:r>
            <w:proofErr w:type="spellStart"/>
            <w:r w:rsidRPr="00A35F67">
              <w:rPr>
                <w:rFonts w:ascii="Arial" w:hAnsi="Arial" w:cs="Arial"/>
                <w:b/>
                <w:sz w:val="18"/>
                <w:szCs w:val="18"/>
              </w:rPr>
              <w:t>Махаджиров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>, известное кафе «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Брехаловка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>», где подают лучший кофе, сваренный на горячем песке, фонтан «Грифоны» и Колоннада города, здание гостиницы Рица и приморский парк.</w:t>
            </w:r>
          </w:p>
          <w:p w:rsidR="00A35F67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Едем на самую интересную экскурсию «Один день в Абхазской деревне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». </w:t>
            </w:r>
          </w:p>
          <w:p w:rsidR="00B575DF" w:rsidRPr="00B575DF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Переезжаем на целебный термальный источник. Он расположен в </w:t>
            </w:r>
            <w:r w:rsidRPr="00A35F67">
              <w:rPr>
                <w:rFonts w:ascii="Arial" w:hAnsi="Arial" w:cs="Arial"/>
                <w:b/>
                <w:sz w:val="18"/>
                <w:szCs w:val="18"/>
              </w:rPr>
              <w:t xml:space="preserve">селе </w:t>
            </w:r>
            <w:proofErr w:type="spellStart"/>
            <w:r w:rsidRPr="00A35F67">
              <w:rPr>
                <w:rFonts w:ascii="Arial" w:hAnsi="Arial" w:cs="Arial"/>
                <w:b/>
                <w:sz w:val="18"/>
                <w:szCs w:val="18"/>
              </w:rPr>
              <w:t>Кындыг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, неподалеку от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Сухума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>. Падающие с высоты нескольких метров струи воды - отличная альтернатива массажу, а каскад бассейнов дает возможность отдохнуть и расслабиться.</w:t>
            </w:r>
          </w:p>
          <w:p w:rsidR="00A35F67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 xml:space="preserve">Покинув источник, садимся в микроавтобус и переезжаем в горное село </w:t>
            </w:r>
            <w:proofErr w:type="spellStart"/>
            <w:r w:rsidRPr="00A35F67">
              <w:rPr>
                <w:rFonts w:ascii="Arial" w:hAnsi="Arial" w:cs="Arial"/>
                <w:b/>
                <w:sz w:val="18"/>
                <w:szCs w:val="18"/>
              </w:rPr>
              <w:t>Отап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35F67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На окраине села находится одна из самых знаменитых пещер Абхазии, овеянная наибольшим количеством легенд – </w:t>
            </w:r>
            <w:r w:rsidRPr="00A35F67">
              <w:rPr>
                <w:rFonts w:ascii="Arial" w:hAnsi="Arial" w:cs="Arial"/>
                <w:b/>
                <w:sz w:val="18"/>
                <w:szCs w:val="18"/>
              </w:rPr>
              <w:t xml:space="preserve">пещера </w:t>
            </w:r>
            <w:proofErr w:type="spellStart"/>
            <w:r w:rsidRPr="00A35F67">
              <w:rPr>
                <w:rFonts w:ascii="Arial" w:hAnsi="Arial" w:cs="Arial"/>
                <w:b/>
                <w:sz w:val="18"/>
                <w:szCs w:val="18"/>
              </w:rPr>
              <w:t>Абрскила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575DF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</w:t>
            </w:r>
            <w:r w:rsidRPr="00A35F67">
              <w:rPr>
                <w:rFonts w:ascii="Arial" w:hAnsi="Arial" w:cs="Arial"/>
                <w:b/>
                <w:sz w:val="18"/>
                <w:szCs w:val="18"/>
              </w:rPr>
              <w:t>башен Великой Абхазской Стены</w:t>
            </w:r>
            <w:r w:rsidRPr="00B575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35F67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Выходим из пещеры на белый свет и посещаем крестьянский двор, где радушный и хлебосольный хозяин угощает очень вкусными кавказскими шашлыками и сыром, свежей зеленью и вином,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хачапурами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и домашними овощами с грядки, абхазской чачей и орехами. </w:t>
            </w:r>
          </w:p>
          <w:p w:rsidR="00A35F67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Поднимаем тосты и здравницы за благополучие всех присутствующих и за «Страну Души». </w:t>
            </w:r>
          </w:p>
          <w:p w:rsidR="00A35F67" w:rsidRDefault="00A35F67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575DF" w:rsidRPr="00A35F67" w:rsidRDefault="00B575DF" w:rsidP="00A35F6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После застолья все желающие могут осуществить увлекательную конную прогулку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F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 дополнительную</w:t>
            </w:r>
            <w:r w:rsidRPr="00A35F6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35F6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плату) по окрестностям и побывать на водопаде в селе </w:t>
            </w:r>
            <w:proofErr w:type="spellStart"/>
            <w:r w:rsidRPr="00A35F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Арасадзых</w:t>
            </w:r>
            <w:proofErr w:type="spellEnd"/>
            <w:r w:rsidRPr="00A35F67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B575DF" w:rsidRPr="00A35F67" w:rsidRDefault="00B575DF" w:rsidP="00A35F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 xml:space="preserve">Возвращаемся в </w:t>
            </w:r>
            <w:proofErr w:type="spellStart"/>
            <w:r w:rsidRPr="00A35F67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A35F67">
              <w:rPr>
                <w:rFonts w:ascii="Arial" w:hAnsi="Arial" w:cs="Arial"/>
                <w:b/>
                <w:sz w:val="18"/>
                <w:szCs w:val="18"/>
              </w:rPr>
              <w:t>. Отдых на пляже комплекса.</w:t>
            </w:r>
          </w:p>
          <w:p w:rsidR="008B62AB" w:rsidRPr="00A35F67" w:rsidRDefault="00B575DF" w:rsidP="00A35F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Ужин в объекте размещения. Отдых.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575DF" w:rsidRPr="00B575DF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Завтрак в объекте размещения</w:t>
            </w:r>
            <w:r w:rsidRPr="00B575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75DF" w:rsidRPr="00B575DF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Свободный день. Отдыхаем на пляже - море, солнце, прогулки по побережью</w:t>
            </w:r>
          </w:p>
          <w:p w:rsidR="00A35F67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Обед в объекте размещения</w:t>
            </w:r>
            <w:r w:rsidRPr="00B575DF">
              <w:rPr>
                <w:rFonts w:ascii="Arial" w:hAnsi="Arial" w:cs="Arial"/>
                <w:sz w:val="18"/>
                <w:szCs w:val="18"/>
              </w:rPr>
              <w:t xml:space="preserve">. Свободное время. </w:t>
            </w:r>
          </w:p>
          <w:p w:rsidR="00B575DF" w:rsidRPr="00B575DF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>Купаемся - наслаждаемся морским бризом.</w:t>
            </w:r>
          </w:p>
          <w:p w:rsidR="008B62AB" w:rsidRPr="00A35F67" w:rsidRDefault="00B575DF" w:rsidP="00A35F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Ужин в объекте размещения. Отдых.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575DF" w:rsidRPr="00A35F67" w:rsidRDefault="00B575DF" w:rsidP="00A35F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B575DF" w:rsidRPr="00B575DF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5DF">
              <w:rPr>
                <w:rFonts w:ascii="Arial" w:hAnsi="Arial" w:cs="Arial"/>
                <w:sz w:val="18"/>
                <w:szCs w:val="18"/>
              </w:rPr>
              <w:t xml:space="preserve">Групповой трансфер </w:t>
            </w:r>
            <w:proofErr w:type="spellStart"/>
            <w:r w:rsidRPr="00B575DF">
              <w:rPr>
                <w:rFonts w:ascii="Arial" w:hAnsi="Arial" w:cs="Arial"/>
                <w:sz w:val="18"/>
                <w:szCs w:val="18"/>
              </w:rPr>
              <w:t>жд</w:t>
            </w:r>
            <w:proofErr w:type="spellEnd"/>
            <w:r w:rsidRPr="00B575DF">
              <w:rPr>
                <w:rFonts w:ascii="Arial" w:hAnsi="Arial" w:cs="Arial"/>
                <w:sz w:val="18"/>
                <w:szCs w:val="18"/>
              </w:rPr>
              <w:t xml:space="preserve"> вокзал / аэропорт города Адлер.</w:t>
            </w:r>
          </w:p>
          <w:p w:rsidR="008B62AB" w:rsidRPr="00B575DF" w:rsidRDefault="00B575DF" w:rsidP="00A35F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Выезд из объекта размещения в 09:00 утра</w:t>
            </w:r>
            <w:r w:rsidRPr="00B575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546C00" w:rsidRPr="00D23839" w:rsidRDefault="00E72CDA" w:rsidP="00D23839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 xml:space="preserve">групповой трансфер (аэропорт / вокзал Адлер – МВО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Сухум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«Бриз» – аэропорт / вокзал Адлер);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>проживание в 2-местных евро номерах повышенной комфортности со всеми удобствами;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>трехразовое питание по программе тура (завтрак и ужин в объекте размещения, обеды на маршруте).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 xml:space="preserve">традиционное застолье в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апацхе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Абхазия с дегустацией блюд местной кухни и напитков.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 xml:space="preserve">большая обзорная экскурсия по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Бзыбскому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ущелью с посещением озера Рица,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Юпшарского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каньона, Голубого озера, медовой пасеки, винодельни и сыроварни;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>прогулка на плоту «Альбатрос» и обед с форелью.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 xml:space="preserve">большая обзорная экскурсия по легендарному Новому Афону с посещением пещеры, Приморского парка и водопада, монастыря, пещерной кельи Симона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Кананита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и обедом с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хачапурами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лодочка в кафе города;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 xml:space="preserve">джип сафари в каньон горной реки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Апстаа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с рафтингом, угощением шашлыками и прогулкой на живописный водопад;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Сухуму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с посещением исторической части города и набережной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Махаджиров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 xml:space="preserve">экскурсия «Один день в Абхазской деревне» с посещением пещеры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Абрскила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, пикником с настоящими кавказскими шашлыками в селе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Отап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 xml:space="preserve"> и купанием в термальном целебном источнике </w:t>
            </w:r>
            <w:proofErr w:type="spellStart"/>
            <w:r w:rsidRPr="00A35F67">
              <w:rPr>
                <w:rFonts w:ascii="Arial" w:hAnsi="Arial" w:cs="Arial"/>
                <w:sz w:val="18"/>
                <w:szCs w:val="18"/>
              </w:rPr>
              <w:t>Кындыга</w:t>
            </w:r>
            <w:proofErr w:type="spellEnd"/>
            <w:r w:rsidRPr="00A35F6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35F67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t>посещение лучших пляжей страны курортной Абхазии и настоящее Абхазское шампанское в подарок каждому гостю;</w:t>
            </w:r>
          </w:p>
          <w:p w:rsidR="00D23839" w:rsidRPr="00A35F67" w:rsidRDefault="00A35F67" w:rsidP="00A35F67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F67">
              <w:rPr>
                <w:rFonts w:ascii="Arial" w:hAnsi="Arial" w:cs="Arial"/>
                <w:sz w:val="18"/>
                <w:szCs w:val="18"/>
              </w:rPr>
              <w:lastRenderedPageBreak/>
              <w:t>транспортное обслуживание по программе тура, включая входные билеты в места посещений и экологические сборы.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Default="00E72CDA" w:rsidP="00D47DA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sz w:val="18"/>
                <w:szCs w:val="18"/>
              </w:rPr>
              <w:t>Граждане России могут осуществлять въезд в Абхазию как по «внутреннему» паспорту гражданина РФ, так и по заграничному паспорту.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Дети до 18 лет без сопровождения обоих родителей,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 должны иметь кроме паспорта, </w:t>
            </w: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нотариально оформленное согласие от последних на выезд из РФ</w:t>
            </w:r>
            <w:r w:rsidRPr="00D47DA6">
              <w:rPr>
                <w:rFonts w:ascii="Arial" w:hAnsi="Arial" w:cs="Arial"/>
                <w:sz w:val="18"/>
                <w:szCs w:val="18"/>
              </w:rPr>
              <w:t>. Для детей до 18 лет, выезжающих из РФ в Абхазию хотя бы с одним из родителей, доверенность от второго родителя не требуется (при наличии у ребенка свидетельства о рождении и записи в паспорте родителя).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Для граждан стран СНГ с 1 апреля 2016 года действует ВИЗОВЫЙ РЕЖИМ с прохождением таможенного и паспортного контроля.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 Визы туристами оформляются самостоятельно на сайте МИД Республики Абхазия.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sz w:val="18"/>
                <w:szCs w:val="18"/>
              </w:rPr>
              <w:t xml:space="preserve">Пропуск иностранных граждан (не граждан стран СНГ) через границу РФ в Абхазию и обратно осуществляется при наличии у них двукратной (многократной) российской визы, если иное не предусмотрено международным соглашением, а также необходимо иметь визу в Абхазию. Подробная информация на сайте Министерства иностранных дел Абхазии </w:t>
            </w:r>
            <w:hyperlink r:id="rId5" w:history="1">
              <w:r w:rsidRPr="006F6CC2">
                <w:rPr>
                  <w:rStyle w:val="a3"/>
                  <w:rFonts w:ascii="Arial" w:hAnsi="Arial" w:cs="Arial"/>
                  <w:sz w:val="18"/>
                  <w:szCs w:val="18"/>
                </w:rPr>
                <w:t>www.mfaapsny.org</w:t>
              </w:r>
            </w:hyperlink>
            <w:r w:rsidRPr="00D47DA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В отношении задолжников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 (в том числе и по кредитам), получившим на руки судебное предписание и исполнительный лист, существуют ограничения на выезд из РФ. В ст.67 Федерального Закона N 229-ФЗ «Об исполнительном производстве» от 2 октября 2007 г. подробно описана процедура вынесения постановления о временном ограничении на выезд из Российской Федерации.</w:t>
            </w:r>
          </w:p>
          <w:p w:rsidR="00D47DA6" w:rsidRP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D47DA6" w:rsidRDefault="00D47DA6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47DA6" w:rsidRDefault="00D47DA6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Добровольное страхование туристов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В соответствии с Федеральным законом №155-ФЗ от 28 декабря 2015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 года туроператор обязан предложить любому россиянину, отправляющемуся за границу, полис страхования от несчастного случая.</w:t>
            </w:r>
          </w:p>
          <w:p w:rsid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17 мая 2016 года, по инициативе Федерального агентства по туризму (Ростуризм), туроператорам, работающим в абхазском направлении, было настоятельно рекомендовано застраховать всех туристов, въезжающих в Республику Абхазия, либо иметь письменное подтверждение об отказ</w:t>
            </w:r>
            <w:r>
              <w:rPr>
                <w:rFonts w:ascii="Arial" w:hAnsi="Arial" w:cs="Arial"/>
                <w:b/>
                <w:sz w:val="18"/>
                <w:szCs w:val="18"/>
              </w:rPr>
              <w:t>е туриста от услуг страхования.</w:t>
            </w:r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sz w:val="18"/>
                <w:szCs w:val="18"/>
              </w:rPr>
              <w:t xml:space="preserve">В связи с этим, </w:t>
            </w:r>
            <w:r>
              <w:rPr>
                <w:rFonts w:ascii="Arial" w:hAnsi="Arial" w:cs="Arial"/>
                <w:sz w:val="18"/>
                <w:szCs w:val="18"/>
              </w:rPr>
              <w:t>принимающая сторона доводит до сведения всех партнеров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, что все туры в Республику Абхазия </w:t>
            </w:r>
            <w:r w:rsidR="007E4E6C">
              <w:rPr>
                <w:rFonts w:ascii="Arial" w:hAnsi="Arial" w:cs="Arial"/>
                <w:sz w:val="18"/>
                <w:szCs w:val="18"/>
              </w:rPr>
              <w:t xml:space="preserve">должны </w:t>
            </w:r>
            <w:r w:rsidRPr="00D47DA6">
              <w:rPr>
                <w:rFonts w:ascii="Arial" w:hAnsi="Arial" w:cs="Arial"/>
                <w:sz w:val="18"/>
                <w:szCs w:val="18"/>
              </w:rPr>
              <w:t>включать в себя медицинский полис, который покрывает расходы на медицинскую, медико-транспортную помощь, а также посмертную репатриацию в случаях травм и внезапных заболеваний, включая обострение хронических в размере до 2 000 000 рублей.</w:t>
            </w:r>
          </w:p>
          <w:p w:rsidR="007E4E6C" w:rsidRDefault="007E4E6C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7E4E6C" w:rsidRPr="007E4E6C" w:rsidRDefault="007E4E6C" w:rsidP="007E4E6C">
            <w:pPr>
              <w:rPr>
                <w:rFonts w:ascii="Arial" w:hAnsi="Arial" w:cs="Arial"/>
                <w:sz w:val="18"/>
                <w:szCs w:val="18"/>
              </w:rPr>
            </w:pPr>
            <w:r w:rsidRPr="007E4E6C">
              <w:rPr>
                <w:rFonts w:ascii="Arial" w:hAnsi="Arial" w:cs="Arial"/>
                <w:b/>
                <w:sz w:val="18"/>
                <w:szCs w:val="18"/>
              </w:rPr>
              <w:t xml:space="preserve">Страхователь: АО «ЕРВ Туристическое </w:t>
            </w:r>
            <w:proofErr w:type="gramStart"/>
            <w:r w:rsidRPr="007E4E6C">
              <w:rPr>
                <w:rFonts w:ascii="Arial" w:hAnsi="Arial" w:cs="Arial"/>
                <w:b/>
                <w:sz w:val="18"/>
                <w:szCs w:val="18"/>
              </w:rPr>
              <w:t>Страхование»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Стоимость</w:t>
            </w:r>
            <w:proofErr w:type="gramEnd"/>
            <w:r w:rsidRPr="007E4E6C">
              <w:rPr>
                <w:rFonts w:ascii="Arial" w:hAnsi="Arial" w:cs="Arial"/>
                <w:sz w:val="18"/>
                <w:szCs w:val="18"/>
              </w:rPr>
              <w:t xml:space="preserve"> страхования до 65 лет — 40 руб. в день с человека.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65 лет — 80 руб. в день с человека.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80 лет — 160 руб. в день с человека.</w:t>
            </w:r>
          </w:p>
          <w:p w:rsidR="007E4E6C" w:rsidRPr="007E4E6C" w:rsidRDefault="007E4E6C" w:rsidP="007E4E6C">
            <w:pPr>
              <w:pStyle w:val="contentparagraph"/>
              <w:shd w:val="clear" w:color="auto" w:fill="FFFFFF"/>
              <w:spacing w:before="0" w:beforeAutospacing="0" w:after="210" w:afterAutospacing="0"/>
              <w:rPr>
                <w:rFonts w:ascii="Arial" w:hAnsi="Arial" w:cs="Arial"/>
                <w:color w:val="4A595A"/>
                <w:sz w:val="18"/>
                <w:szCs w:val="18"/>
              </w:rPr>
            </w:pPr>
            <w:r w:rsidRPr="007E4E6C">
              <w:rPr>
                <w:rFonts w:ascii="Arial" w:hAnsi="Arial" w:cs="Arial"/>
                <w:b/>
                <w:color w:val="4A595A"/>
                <w:sz w:val="18"/>
                <w:szCs w:val="18"/>
              </w:rPr>
              <w:t>К</w:t>
            </w:r>
            <w:r w:rsidRPr="007E4E6C">
              <w:rPr>
                <w:rFonts w:ascii="Arial" w:hAnsi="Arial" w:cs="Arial"/>
                <w:b/>
                <w:sz w:val="18"/>
                <w:szCs w:val="18"/>
              </w:rPr>
              <w:t>руглосуточный телефон сервисного центра: +7 (495) 644-43-45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Для получения консультаций по вопросам страховой выплаты: +7 (495) 626-58-00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Вся подробная информация о Страховой компании предоставлена на сайте </w:t>
            </w:r>
            <w:hyperlink r:id="rId6" w:tooltip="www.erv.ru" w:history="1">
              <w:r w:rsidRPr="007E4E6C">
                <w:rPr>
                  <w:rStyle w:val="a3"/>
                  <w:rFonts w:ascii="Arial" w:hAnsi="Arial" w:cs="Arial"/>
                  <w:sz w:val="18"/>
                  <w:szCs w:val="18"/>
                </w:rPr>
                <w:t>www.erv.ru</w:t>
              </w:r>
            </w:hyperlink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того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,</w:t>
            </w: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чтобы застраховать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туристов</w:t>
            </w: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, необходимо при бронировании тура указать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 комментариях к заявке просьбу</w:t>
            </w: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 добавлении страховки на туристов.</w:t>
            </w:r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В случае несогласия туриста оформить страховой полис, турист должен предоставить агенту письменную расписку об отказе от услуги.</w:t>
            </w:r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Скачать бланк отказа можно внизу под описание тура (см. прикреплённые файлы)</w:t>
            </w:r>
          </w:p>
          <w:p w:rsidR="007E4E6C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случае отсутствия такого подтверждения у агента, туроператор оставляет за собой право отказать туристу в предоставлении туристических услуг.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693E96" w:rsidRDefault="00E72CDA" w:rsidP="00546C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46C00" w:rsidRPr="00546C00" w:rsidRDefault="00546C00" w:rsidP="002012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4E6C" w:rsidRDefault="004A4FD4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1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предоплата по туру в размере 30% от стоимости тура </w:t>
            </w:r>
            <w:r w:rsidR="008060ED">
              <w:rPr>
                <w:rFonts w:ascii="Arial" w:hAnsi="Arial" w:cs="Arial"/>
                <w:b/>
                <w:sz w:val="18"/>
                <w:szCs w:val="18"/>
              </w:rPr>
              <w:t>вносится в течение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 3-х дней после подтверждения тура. </w:t>
            </w: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олная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 оплата производится за 20 дней до начала тура.</w:t>
            </w: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D21F0" w:rsidRDefault="004A4FD4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1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за месяц до начала тура без </w:t>
            </w: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, менее с </w:t>
            </w: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D47DA6" w:rsidRPr="00D47DA6" w:rsidRDefault="00D47DA6" w:rsidP="00D47D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При отказе менее чем за 30 дней, но не позднее 14 дней до начала тура – 10% от стоимости тура;</w:t>
            </w:r>
          </w:p>
          <w:p w:rsidR="00D47DA6" w:rsidRPr="00D47DA6" w:rsidRDefault="00D47DA6" w:rsidP="00D47D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 xml:space="preserve">При отказе менее чем за 14 дней, но не позднее 9 дней до начала тура – 30% от стоимости тура; </w:t>
            </w:r>
          </w:p>
          <w:p w:rsidR="00D47DA6" w:rsidRPr="00D47DA6" w:rsidRDefault="00D47DA6" w:rsidP="00D47D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 xml:space="preserve">При отказе менее чем за 9 дней, но не позднее 3 дней до начала тура – 50% от стоимости тура; 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При отказе менее чем за 3 дня до начала тура – 100% от стоимости тура.</w:t>
            </w:r>
          </w:p>
          <w:p w:rsidR="00D47DA6" w:rsidRPr="0001218B" w:rsidRDefault="00D47DA6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6C00" w:rsidRPr="0001218B" w:rsidRDefault="00546C00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DCDCDC"/>
              </w:rPr>
            </w:pPr>
          </w:p>
          <w:p w:rsidR="0001218B" w:rsidRPr="0001218B" w:rsidRDefault="004A4FD4" w:rsidP="0001218B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t>Обслуживание туристов производится на комфортабельных туристических автобусах.</w:t>
            </w:r>
          </w:p>
          <w:p w:rsidR="004A4FD4" w:rsidRPr="0001218B" w:rsidRDefault="004A4FD4" w:rsidP="0001218B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lastRenderedPageBreak/>
              <w:t>На маршруте туристов обслуживают лучшие экскурсоводы республики, прошедшие сертификацию в министерстве туризма Абхазии.</w:t>
            </w:r>
          </w:p>
          <w:p w:rsidR="001E678D" w:rsidRPr="00E06E76" w:rsidRDefault="001E678D" w:rsidP="004A4F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FCC"/>
    <w:multiLevelType w:val="multilevel"/>
    <w:tmpl w:val="5CA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54D2"/>
    <w:multiLevelType w:val="multilevel"/>
    <w:tmpl w:val="73D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D4983"/>
    <w:multiLevelType w:val="multilevel"/>
    <w:tmpl w:val="C5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F61D6"/>
    <w:multiLevelType w:val="multilevel"/>
    <w:tmpl w:val="57F4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D1B0F"/>
    <w:multiLevelType w:val="multilevel"/>
    <w:tmpl w:val="AED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D4939"/>
    <w:multiLevelType w:val="multilevel"/>
    <w:tmpl w:val="A426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F232D"/>
    <w:multiLevelType w:val="multilevel"/>
    <w:tmpl w:val="7A6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C569B"/>
    <w:multiLevelType w:val="multilevel"/>
    <w:tmpl w:val="6F1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1E2130"/>
    <w:multiLevelType w:val="multilevel"/>
    <w:tmpl w:val="DF9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307BB"/>
    <w:multiLevelType w:val="multilevel"/>
    <w:tmpl w:val="647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32690"/>
    <w:multiLevelType w:val="multilevel"/>
    <w:tmpl w:val="35FA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D2164"/>
    <w:multiLevelType w:val="multilevel"/>
    <w:tmpl w:val="670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135F58"/>
    <w:multiLevelType w:val="multilevel"/>
    <w:tmpl w:val="EC2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969F8"/>
    <w:multiLevelType w:val="multilevel"/>
    <w:tmpl w:val="220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75181"/>
    <w:multiLevelType w:val="multilevel"/>
    <w:tmpl w:val="F0E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C4111A"/>
    <w:multiLevelType w:val="multilevel"/>
    <w:tmpl w:val="9A0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C866F5"/>
    <w:multiLevelType w:val="multilevel"/>
    <w:tmpl w:val="198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246454"/>
    <w:multiLevelType w:val="multilevel"/>
    <w:tmpl w:val="7F9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26346F"/>
    <w:multiLevelType w:val="multilevel"/>
    <w:tmpl w:val="953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825CB"/>
    <w:multiLevelType w:val="multilevel"/>
    <w:tmpl w:val="451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2078E"/>
    <w:multiLevelType w:val="multilevel"/>
    <w:tmpl w:val="055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9C451A"/>
    <w:multiLevelType w:val="multilevel"/>
    <w:tmpl w:val="5FD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A1181"/>
    <w:multiLevelType w:val="multilevel"/>
    <w:tmpl w:val="4AD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A7266"/>
    <w:multiLevelType w:val="multilevel"/>
    <w:tmpl w:val="233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F398B"/>
    <w:multiLevelType w:val="multilevel"/>
    <w:tmpl w:val="897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C52CD5"/>
    <w:multiLevelType w:val="multilevel"/>
    <w:tmpl w:val="212C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55404"/>
    <w:multiLevelType w:val="multilevel"/>
    <w:tmpl w:val="C64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A50BE"/>
    <w:multiLevelType w:val="multilevel"/>
    <w:tmpl w:val="934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B7269C"/>
    <w:multiLevelType w:val="multilevel"/>
    <w:tmpl w:val="E15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445402"/>
    <w:multiLevelType w:val="multilevel"/>
    <w:tmpl w:val="41B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EE6AF6"/>
    <w:multiLevelType w:val="multilevel"/>
    <w:tmpl w:val="717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1"/>
  </w:num>
  <w:num w:numId="3">
    <w:abstractNumId w:val="23"/>
  </w:num>
  <w:num w:numId="4">
    <w:abstractNumId w:val="3"/>
  </w:num>
  <w:num w:numId="5">
    <w:abstractNumId w:val="21"/>
  </w:num>
  <w:num w:numId="6">
    <w:abstractNumId w:val="9"/>
  </w:num>
  <w:num w:numId="7">
    <w:abstractNumId w:val="20"/>
  </w:num>
  <w:num w:numId="8">
    <w:abstractNumId w:val="43"/>
  </w:num>
  <w:num w:numId="9">
    <w:abstractNumId w:val="32"/>
  </w:num>
  <w:num w:numId="10">
    <w:abstractNumId w:val="1"/>
  </w:num>
  <w:num w:numId="11">
    <w:abstractNumId w:val="39"/>
  </w:num>
  <w:num w:numId="12">
    <w:abstractNumId w:val="40"/>
  </w:num>
  <w:num w:numId="13">
    <w:abstractNumId w:val="24"/>
  </w:num>
  <w:num w:numId="14">
    <w:abstractNumId w:val="7"/>
  </w:num>
  <w:num w:numId="15">
    <w:abstractNumId w:val="37"/>
  </w:num>
  <w:num w:numId="16">
    <w:abstractNumId w:val="0"/>
  </w:num>
  <w:num w:numId="17">
    <w:abstractNumId w:val="13"/>
  </w:num>
  <w:num w:numId="18">
    <w:abstractNumId w:val="30"/>
  </w:num>
  <w:num w:numId="19">
    <w:abstractNumId w:val="44"/>
  </w:num>
  <w:num w:numId="20">
    <w:abstractNumId w:val="33"/>
  </w:num>
  <w:num w:numId="21">
    <w:abstractNumId w:val="38"/>
  </w:num>
  <w:num w:numId="22">
    <w:abstractNumId w:val="12"/>
  </w:num>
  <w:num w:numId="23">
    <w:abstractNumId w:val="16"/>
  </w:num>
  <w:num w:numId="24">
    <w:abstractNumId w:val="31"/>
  </w:num>
  <w:num w:numId="25">
    <w:abstractNumId w:val="26"/>
  </w:num>
  <w:num w:numId="26">
    <w:abstractNumId w:val="36"/>
  </w:num>
  <w:num w:numId="27">
    <w:abstractNumId w:val="34"/>
  </w:num>
  <w:num w:numId="28">
    <w:abstractNumId w:val="45"/>
  </w:num>
  <w:num w:numId="29">
    <w:abstractNumId w:val="29"/>
  </w:num>
  <w:num w:numId="30">
    <w:abstractNumId w:val="25"/>
  </w:num>
  <w:num w:numId="31">
    <w:abstractNumId w:val="17"/>
  </w:num>
  <w:num w:numId="32">
    <w:abstractNumId w:val="6"/>
  </w:num>
  <w:num w:numId="33">
    <w:abstractNumId w:val="22"/>
  </w:num>
  <w:num w:numId="34">
    <w:abstractNumId w:val="10"/>
  </w:num>
  <w:num w:numId="35">
    <w:abstractNumId w:val="4"/>
  </w:num>
  <w:num w:numId="36">
    <w:abstractNumId w:val="2"/>
  </w:num>
  <w:num w:numId="37">
    <w:abstractNumId w:val="28"/>
  </w:num>
  <w:num w:numId="38">
    <w:abstractNumId w:val="14"/>
  </w:num>
  <w:num w:numId="39">
    <w:abstractNumId w:val="27"/>
  </w:num>
  <w:num w:numId="40">
    <w:abstractNumId w:val="35"/>
  </w:num>
  <w:num w:numId="41">
    <w:abstractNumId w:val="42"/>
  </w:num>
  <w:num w:numId="42">
    <w:abstractNumId w:val="19"/>
  </w:num>
  <w:num w:numId="43">
    <w:abstractNumId w:val="18"/>
  </w:num>
  <w:num w:numId="44">
    <w:abstractNumId w:val="15"/>
  </w:num>
  <w:num w:numId="45">
    <w:abstractNumId w:val="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E678D"/>
    <w:rsid w:val="0020127D"/>
    <w:rsid w:val="00233719"/>
    <w:rsid w:val="00331021"/>
    <w:rsid w:val="003A7F82"/>
    <w:rsid w:val="0042291F"/>
    <w:rsid w:val="0046737A"/>
    <w:rsid w:val="004908AC"/>
    <w:rsid w:val="00497498"/>
    <w:rsid w:val="004A4FD4"/>
    <w:rsid w:val="004D4AF7"/>
    <w:rsid w:val="00546401"/>
    <w:rsid w:val="00546C00"/>
    <w:rsid w:val="005771A9"/>
    <w:rsid w:val="0064148A"/>
    <w:rsid w:val="00693E96"/>
    <w:rsid w:val="006F3E7F"/>
    <w:rsid w:val="0079333C"/>
    <w:rsid w:val="007E4E6C"/>
    <w:rsid w:val="008060ED"/>
    <w:rsid w:val="00806348"/>
    <w:rsid w:val="008B62AB"/>
    <w:rsid w:val="008E2CED"/>
    <w:rsid w:val="009946DB"/>
    <w:rsid w:val="009C5F77"/>
    <w:rsid w:val="00A35F67"/>
    <w:rsid w:val="00A36536"/>
    <w:rsid w:val="00A87796"/>
    <w:rsid w:val="00AD21F0"/>
    <w:rsid w:val="00B575DF"/>
    <w:rsid w:val="00BA626E"/>
    <w:rsid w:val="00BD5F5E"/>
    <w:rsid w:val="00C06F4D"/>
    <w:rsid w:val="00C32910"/>
    <w:rsid w:val="00C76486"/>
    <w:rsid w:val="00D04684"/>
    <w:rsid w:val="00D051A7"/>
    <w:rsid w:val="00D23839"/>
    <w:rsid w:val="00D44957"/>
    <w:rsid w:val="00D460AA"/>
    <w:rsid w:val="00D47DA6"/>
    <w:rsid w:val="00D53F0A"/>
    <w:rsid w:val="00D85BFA"/>
    <w:rsid w:val="00DD7200"/>
    <w:rsid w:val="00E061E5"/>
    <w:rsid w:val="00E51B56"/>
    <w:rsid w:val="00E72CDA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83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E4E6C"/>
    <w:rPr>
      <w:b/>
      <w:bCs/>
    </w:rPr>
  </w:style>
  <w:style w:type="character" w:customStyle="1" w:styleId="ggrcontentphone">
    <w:name w:val="ggr__content__phone"/>
    <w:basedOn w:val="a0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v.ru/" TargetMode="External"/><Relationship Id="rId5" Type="http://schemas.openxmlformats.org/officeDocument/2006/relationships/hyperlink" Target="http://www.mfaaps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cp:lastPrinted>2025-05-27T12:05:00Z</cp:lastPrinted>
  <dcterms:created xsi:type="dcterms:W3CDTF">2025-05-27T14:11:00Z</dcterms:created>
  <dcterms:modified xsi:type="dcterms:W3CDTF">2025-05-27T14:11:00Z</dcterms:modified>
</cp:coreProperties>
</file>